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CBAD" w:themeColor="accent2" w:themeTint="66"/>
  <w:body>
    <w:p>
      <w:pPr>
        <w:ind w:left="0" w:leftChars="0" w:firstLine="0" w:firstLineChars="0"/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57150</wp:posOffset>
            </wp:positionV>
            <wp:extent cx="696595" cy="795655"/>
            <wp:effectExtent l="0" t="0" r="8255" b="4445"/>
            <wp:wrapThrough wrapText="bothSides">
              <wp:wrapPolygon>
                <wp:start x="8270" y="0"/>
                <wp:lineTo x="5316" y="1034"/>
                <wp:lineTo x="591" y="6206"/>
                <wp:lineTo x="591" y="10860"/>
                <wp:lineTo x="1181" y="18101"/>
                <wp:lineTo x="4726" y="20169"/>
                <wp:lineTo x="8270" y="21204"/>
                <wp:lineTo x="15358" y="21204"/>
                <wp:lineTo x="18902" y="20169"/>
                <wp:lineTo x="21265" y="18618"/>
                <wp:lineTo x="21265" y="12412"/>
                <wp:lineTo x="20084" y="10860"/>
                <wp:lineTo x="15949" y="8275"/>
                <wp:lineTo x="17721" y="6206"/>
                <wp:lineTo x="15949" y="3620"/>
                <wp:lineTo x="11223" y="0"/>
                <wp:lineTo x="8270" y="0"/>
              </wp:wrapPolygon>
            </wp:wrapThrough>
            <wp:docPr id="6" name="Изображение 6" descr="2147296-image157-631x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2147296-image157-631x7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Педофилы использую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 подростковые чаты, чтобы найти там детей. Не разрешайте вашему реб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нку вводить какую-либо персональную информацию в чатах. Чаты позволяют общаться один на один. Не разрешайте своим детям участвовать в таких беседах.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33655</wp:posOffset>
            </wp:positionV>
            <wp:extent cx="553720" cy="553720"/>
            <wp:effectExtent l="0" t="0" r="0" b="17780"/>
            <wp:wrapThrough wrapText="bothSides">
              <wp:wrapPolygon>
                <wp:start x="3716" y="743"/>
                <wp:lineTo x="2229" y="2972"/>
                <wp:lineTo x="743" y="20807"/>
                <wp:lineTo x="17092" y="20807"/>
                <wp:lineTo x="20064" y="12633"/>
                <wp:lineTo x="16349" y="743"/>
                <wp:lineTo x="3716" y="743"/>
              </wp:wrapPolygon>
            </wp:wrapThrough>
            <wp:docPr id="7" name="Изображение 7" descr="2147296-image047-2-720x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2147296-image047-2-720x72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Убедитесь, что ваш реб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нок рассказывает обо всем необычном, что он увидел в Интернете и, конечно, что он никогда не отвечает грубо или оскорбительно по электронной почте.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60960</wp:posOffset>
            </wp:positionV>
            <wp:extent cx="830580" cy="830580"/>
            <wp:effectExtent l="0" t="0" r="0" b="6985"/>
            <wp:wrapThrough wrapText="bothSides">
              <wp:wrapPolygon>
                <wp:start x="15358" y="1982"/>
                <wp:lineTo x="4459" y="1982"/>
                <wp:lineTo x="1486" y="3468"/>
                <wp:lineTo x="1486" y="21303"/>
                <wp:lineTo x="18826" y="21303"/>
                <wp:lineTo x="18330" y="9908"/>
                <wp:lineTo x="20807" y="6440"/>
                <wp:lineTo x="20807" y="3468"/>
                <wp:lineTo x="19321" y="1982"/>
                <wp:lineTo x="15358" y="1982"/>
              </wp:wrapPolygon>
            </wp:wrapThrough>
            <wp:docPr id="8" name="Изображение 8" descr="2147296-image024-3-720x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2147296-image024-3-720x7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 Убедитесь, что ваш реб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нок знает о том, что очень опасно встречаться в реальности с теми людьми, с которыми они разговаривают в Интернете.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1934210</wp:posOffset>
            </wp:positionH>
            <wp:positionV relativeFrom="paragraph">
              <wp:posOffset>13335</wp:posOffset>
            </wp:positionV>
            <wp:extent cx="1416050" cy="765810"/>
            <wp:effectExtent l="0" t="0" r="0" b="0"/>
            <wp:wrapThrough wrapText="bothSides">
              <wp:wrapPolygon>
                <wp:start x="7555" y="1075"/>
                <wp:lineTo x="872" y="2687"/>
                <wp:lineTo x="872" y="6985"/>
                <wp:lineTo x="6974" y="9672"/>
                <wp:lineTo x="3487" y="16119"/>
                <wp:lineTo x="3487" y="16657"/>
                <wp:lineTo x="6102" y="19343"/>
                <wp:lineTo x="20631" y="19343"/>
                <wp:lineTo x="20922" y="15582"/>
                <wp:lineTo x="15110" y="9672"/>
                <wp:lineTo x="11914" y="9672"/>
                <wp:lineTo x="10170" y="2149"/>
                <wp:lineTo x="9589" y="1075"/>
                <wp:lineTo x="7555" y="1075"/>
              </wp:wrapPolygon>
            </wp:wrapThrough>
            <wp:docPr id="10" name="Изображение 10" descr="2147296-image038-1-1280x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2147296-image038-1-1280x69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605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Не позволяйте своему реб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нку посылать или получать картинки по Интернету от тех людей, с кем вы лично не знакомы.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lang w:val="en-US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8255</wp:posOffset>
            </wp:positionV>
            <wp:extent cx="901065" cy="675640"/>
            <wp:effectExtent l="0" t="0" r="13335" b="10160"/>
            <wp:wrapThrough wrapText="bothSides">
              <wp:wrapPolygon>
                <wp:start x="5023" y="609"/>
                <wp:lineTo x="3653" y="3654"/>
                <wp:lineTo x="4110" y="10353"/>
                <wp:lineTo x="0" y="15226"/>
                <wp:lineTo x="0" y="15835"/>
                <wp:lineTo x="3197" y="20707"/>
                <wp:lineTo x="6393" y="20707"/>
                <wp:lineTo x="21006" y="18271"/>
                <wp:lineTo x="21006" y="15835"/>
                <wp:lineTo x="17810" y="10353"/>
                <wp:lineTo x="18723" y="7917"/>
                <wp:lineTo x="16440" y="5481"/>
                <wp:lineTo x="9133" y="609"/>
                <wp:lineTo x="5023" y="609"/>
              </wp:wrapPolygon>
            </wp:wrapThrough>
            <wp:docPr id="11" name="Изображение 11" descr="2147296-image022-2-960x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1" descr="2147296-image022-2-960x7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 Не позволяйте вашему реб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нку использовать Интернет поздно ночью.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center"/>
        <w:rPr>
          <w:rFonts w:ascii="Arial" w:hAnsi="Arial" w:cs="Arial"/>
          <w:b/>
          <w:bCs/>
          <w:i w:val="0"/>
          <w:iCs w:val="0"/>
          <w:caps w:val="0"/>
          <w:color w:val="C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C00000"/>
          <w:spacing w:val="0"/>
          <w:sz w:val="32"/>
          <w:szCs w:val="32"/>
          <w:shd w:val="clear" w:fill="FFFFFF"/>
          <w:vertAlign w:val="baseline"/>
        </w:rPr>
        <w:t>Тест на компьютерную зависимость у детей.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. Ответьте честно на следующие вопросы: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Ваш реб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нок: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1. Проводит время за компьютером ежедневно, не пропуская ни дня;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2. Включая компьютер, утрачивает ощущение времени;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3. Никогда не вста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т из-за компьютера, не завершив игру;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4. Принимает пищу возле монитора компьютера;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5. Не  соглашается с вашим утверждением, что слишком много времени занят компьютером;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6. Не заканчивает игру, пока не достигнет желаемого уровня;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7. Слишком сильно гордится результатами и достижениями в играх и сообщает о них всем окружающим;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8. Не делает уроки, не слушает замечания;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9. Если компьютер сломался, сильно раздражается;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10. Если взрослые отсутствуют дома, все время проводит за компьютером.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Arial" w:hAnsi="Arial" w:cs="Arial"/>
          <w:b/>
          <w:bCs/>
          <w:i w:val="0"/>
          <w:iCs w:val="0"/>
          <w:caps w:val="0"/>
          <w:color w:val="C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  <w:t>Если на 5 вопросов теста вы ответили положительно, то уже вполне можно говорить о компьютерной зависимости ребенка.</w:t>
      </w:r>
    </w:p>
    <w:p>
      <w:pPr>
        <w:ind w:left="0" w:leftChars="0" w:firstLine="0" w:firstLineChars="0"/>
        <w:rPr>
          <w:b/>
          <w:bCs/>
          <w:color w:val="C00000"/>
          <w:sz w:val="28"/>
          <w:szCs w:val="28"/>
          <w:lang w:val="en-US"/>
        </w:rPr>
      </w:pPr>
    </w:p>
    <w:p>
      <w:pPr>
        <w:ind w:left="0" w:leftChars="0" w:firstLine="0" w:firstLineChars="0"/>
        <w:rPr>
          <w:lang w:val="en-US"/>
        </w:rPr>
      </w:pPr>
    </w:p>
    <w:p>
      <w:pPr>
        <w:ind w:left="0" w:leftChars="0" w:firstLine="0" w:firstLineChars="0"/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color w:val="385723" w:themeColor="accent6" w:themeShade="8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385723" w:themeColor="accent6" w:themeShade="80"/>
          <w:sz w:val="24"/>
          <w:szCs w:val="24"/>
          <w:lang w:val="ru-RU"/>
        </w:rPr>
        <w:t>ОГКОУ «Вичугская коррекционная школа»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color w:val="385723" w:themeColor="accent6" w:themeShade="8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385723" w:themeColor="accent6" w:themeShade="80"/>
          <w:sz w:val="24"/>
          <w:szCs w:val="24"/>
          <w:lang w:val="ru-RU"/>
        </w:rPr>
        <w:t>2023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color w:val="385723" w:themeColor="accent6" w:themeShade="80"/>
          <w:sz w:val="24"/>
          <w:szCs w:val="24"/>
          <w:lang w:val="ru-RU"/>
        </w:rPr>
        <w:t xml:space="preserve"> г.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ind w:left="0" w:leftChars="0" w:firstLine="0" w:firstLineChars="0"/>
        <w:jc w:val="center"/>
        <w:rPr>
          <w:rFonts w:hint="default"/>
          <w:b/>
          <w:bCs/>
          <w:color w:val="385723" w:themeColor="accent6" w:themeShade="80"/>
          <w:sz w:val="72"/>
          <w:szCs w:val="72"/>
          <w:lang w:val="ru-RU"/>
        </w:rPr>
      </w:pPr>
      <w:r>
        <w:rPr>
          <w:rFonts w:hint="default"/>
          <w:b/>
          <w:bCs/>
          <w:color w:val="385723" w:themeColor="accent6" w:themeShade="80"/>
          <w:sz w:val="72"/>
          <w:szCs w:val="72"/>
          <w:lang w:val="ru-RU"/>
        </w:rPr>
        <w:t>Советы родителям по</w:t>
      </w:r>
    </w:p>
    <w:p>
      <w:pPr>
        <w:ind w:left="0" w:leftChars="0" w:firstLine="0" w:firstLineChars="0"/>
        <w:jc w:val="center"/>
        <w:rPr>
          <w:rFonts w:hint="default"/>
          <w:b/>
          <w:bCs/>
          <w:color w:val="548235" w:themeColor="accent6" w:themeShade="BF"/>
          <w:sz w:val="72"/>
          <w:szCs w:val="72"/>
          <w:lang w:val="ru-RU"/>
        </w:rPr>
      </w:pPr>
      <w:r>
        <w:rPr>
          <w:rFonts w:hint="default"/>
          <w:b/>
          <w:bCs/>
          <w:color w:val="385723" w:themeColor="accent6" w:themeShade="80"/>
          <w:sz w:val="72"/>
          <w:szCs w:val="72"/>
          <w:lang w:val="ru-RU"/>
        </w:rPr>
        <w:t>Интернет  безопасности</w:t>
      </w:r>
    </w:p>
    <w:p>
      <w:pPr>
        <w:ind w:left="0" w:leftChars="0" w:firstLine="0" w:firstLineChars="0"/>
        <w:jc w:val="center"/>
        <w:rPr>
          <w:rFonts w:hint="default"/>
          <w:b/>
          <w:bCs/>
          <w:color w:val="548235" w:themeColor="accent6" w:themeShade="BF"/>
          <w:sz w:val="72"/>
          <w:szCs w:val="72"/>
          <w:lang w:val="ru-RU"/>
        </w:rPr>
      </w:pPr>
    </w:p>
    <w:p>
      <w:pPr>
        <w:ind w:left="0" w:leftChars="0" w:firstLine="0" w:firstLineChars="0"/>
        <w:jc w:val="center"/>
        <w:rPr>
          <w:rFonts w:hint="default"/>
          <w:b/>
          <w:bCs/>
          <w:color w:val="548235" w:themeColor="accent6" w:themeShade="BF"/>
          <w:sz w:val="72"/>
          <w:szCs w:val="72"/>
          <w:lang w:val="ru-RU"/>
        </w:rPr>
      </w:pPr>
      <w:r>
        <w:rPr>
          <w:rFonts w:hint="default"/>
          <w:b/>
          <w:bCs/>
          <w:color w:val="548235" w:themeColor="accent6" w:themeShade="BF"/>
          <w:sz w:val="72"/>
          <w:szCs w:val="72"/>
          <w:lang w:val="ru-RU"/>
        </w:rPr>
        <w:drawing>
          <wp:inline distT="0" distB="0" distL="114300" distR="114300">
            <wp:extent cx="2770505" cy="1154430"/>
            <wp:effectExtent l="0" t="0" r="10795" b="6985"/>
            <wp:docPr id="1" name="Изображение 1" descr="____20160209_1749474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____20160209_174947428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050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default"/>
          <w:b/>
          <w:bCs/>
          <w:color w:val="548235" w:themeColor="accent6" w:themeShade="BF"/>
          <w:sz w:val="20"/>
          <w:szCs w:val="20"/>
          <w:lang w:val="ru-RU"/>
        </w:rPr>
      </w:pPr>
    </w:p>
    <w:p>
      <w:pPr>
        <w:ind w:left="0" w:leftChars="0" w:firstLine="0" w:firstLineChars="0"/>
        <w:jc w:val="center"/>
        <w:rPr>
          <w:rFonts w:hint="default"/>
          <w:b/>
          <w:bCs/>
          <w:color w:val="548235" w:themeColor="accent6" w:themeShade="BF"/>
          <w:sz w:val="20"/>
          <w:szCs w:val="20"/>
          <w:lang w:val="ru-RU"/>
        </w:rPr>
      </w:pPr>
      <w:r>
        <w:rPr>
          <w:rFonts w:hint="default"/>
          <w:b/>
          <w:bCs/>
          <w:color w:val="548235" w:themeColor="accent6" w:themeShade="BF"/>
          <w:sz w:val="20"/>
          <w:szCs w:val="20"/>
          <w:lang w:val="ru-RU"/>
        </w:rPr>
        <w:t>Социальный педагог</w:t>
      </w:r>
    </w:p>
    <w:p>
      <w:pPr>
        <w:ind w:left="0" w:leftChars="0" w:firstLine="0" w:firstLineChars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/>
          <w:b/>
          <w:bCs/>
          <w:color w:val="548235" w:themeColor="accent6" w:themeShade="BF"/>
          <w:sz w:val="20"/>
          <w:szCs w:val="20"/>
          <w:lang w:val="ru-RU"/>
        </w:rPr>
        <w:t>Корокина Е.Н.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  <w:t>Виртуальная реальность таит множество негативных моментов, в особенности для детей. Это может быть: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200660</wp:posOffset>
            </wp:positionV>
            <wp:extent cx="1301750" cy="1231265"/>
            <wp:effectExtent l="0" t="0" r="12700" b="0"/>
            <wp:wrapThrough wrapText="bothSides">
              <wp:wrapPolygon>
                <wp:start x="316" y="0"/>
                <wp:lineTo x="0" y="668"/>
                <wp:lineTo x="0" y="5347"/>
                <wp:lineTo x="632" y="12365"/>
                <wp:lineTo x="3793" y="16041"/>
                <wp:lineTo x="5374" y="16041"/>
                <wp:lineTo x="4741" y="19383"/>
                <wp:lineTo x="5690" y="19717"/>
                <wp:lineTo x="12328" y="20386"/>
                <wp:lineTo x="21179" y="20386"/>
                <wp:lineTo x="21179" y="10360"/>
                <wp:lineTo x="17385" y="8355"/>
                <wp:lineTo x="10431" y="5347"/>
                <wp:lineTo x="1897" y="0"/>
                <wp:lineTo x="316" y="0"/>
              </wp:wrapPolygon>
            </wp:wrapThrough>
            <wp:docPr id="2" name="Изображение 2" descr="____20160320_170897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____20160320_170897524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23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bidi w:val="0"/>
        <w:spacing w:before="30" w:beforeAutospacing="0" w:after="30" w:afterAutospacing="0" w:line="15" w:lineRule="atLeast"/>
        <w:ind w:leftChars="200" w:right="0" w:rightChars="0"/>
        <w:jc w:val="both"/>
        <w:rPr>
          <w:rFonts w:hint="default" w:ascii="Arial" w:hAnsi="Arial" w:cs="Arial"/>
          <w:color w:val="000000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bidi w:val="0"/>
        <w:spacing w:before="30" w:beforeAutospacing="0" w:after="30" w:afterAutospacing="0" w:line="15" w:lineRule="atLeast"/>
        <w:ind w:leftChars="200" w:right="0" w:rightChars="0"/>
        <w:jc w:val="both"/>
        <w:rPr>
          <w:rFonts w:hint="default" w:ascii="Arial" w:hAnsi="Arial" w:cs="Arial"/>
          <w:color w:val="000000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bidi w:val="0"/>
        <w:spacing w:before="30" w:beforeAutospacing="0" w:after="30" w:afterAutospacing="0" w:line="15" w:lineRule="atLeast"/>
        <w:ind w:leftChars="200" w:right="0" w:rightChars="0"/>
        <w:jc w:val="both"/>
        <w:rPr>
          <w:rFonts w:hint="default" w:ascii="Arial" w:hAnsi="Arial" w:cs="Arial"/>
          <w:color w:val="000000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bidi w:val="0"/>
        <w:spacing w:before="30" w:beforeAutospacing="0" w:after="30" w:afterAutospacing="0" w:line="15" w:lineRule="atLeast"/>
        <w:ind w:leftChars="200" w:right="0" w:rightChars="0"/>
        <w:jc w:val="both"/>
        <w:rPr>
          <w:rFonts w:hint="default" w:ascii="Arial" w:hAnsi="Arial" w:cs="Arial"/>
          <w:color w:val="000000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bidi w:val="0"/>
        <w:spacing w:before="30" w:beforeAutospacing="0" w:after="30" w:afterAutospacing="0" w:line="15" w:lineRule="atLeast"/>
        <w:ind w:left="720" w:right="0" w:hanging="360"/>
        <w:jc w:val="both"/>
        <w:rPr>
          <w:rFonts w:hint="default" w:ascii="Arial" w:hAnsi="Arial" w:cs="Arial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незаконный контент: «взрослая» реклама табака, алкоголя, секса, азартные игры, порнография;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bidi w:val="0"/>
        <w:spacing w:before="30" w:beforeAutospacing="0" w:after="30" w:afterAutospacing="0" w:line="15" w:lineRule="atLeast"/>
        <w:ind w:left="720" w:right="0" w:hanging="360"/>
        <w:jc w:val="both"/>
        <w:rPr>
          <w:rFonts w:hint="default" w:ascii="Arial" w:hAnsi="Arial" w:cs="Arial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платные сервисы и услуги, которые оплачиваются отдельно;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bidi w:val="0"/>
        <w:spacing w:before="30" w:beforeAutospacing="0" w:after="30" w:afterAutospacing="0" w:line="15" w:lineRule="atLeast"/>
        <w:ind w:left="720" w:right="0" w:hanging="360"/>
        <w:jc w:val="both"/>
        <w:rPr>
          <w:rFonts w:hint="default" w:ascii="Arial" w:hAnsi="Arial" w:cs="Arial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призывы к асоциальному поведению, насилию и жестокости;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bidi w:val="0"/>
        <w:spacing w:before="30" w:beforeAutospacing="0" w:after="30" w:afterAutospacing="0" w:line="15" w:lineRule="atLeast"/>
        <w:ind w:left="720" w:right="0" w:hanging="360"/>
        <w:jc w:val="both"/>
        <w:rPr>
          <w:rFonts w:hint="default" w:ascii="Arial" w:hAnsi="Arial" w:cs="Arial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пропаганда сексуальной эксплуатации и суицидального поведения;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bidi w:val="0"/>
        <w:spacing w:before="30" w:beforeAutospacing="0" w:after="30" w:afterAutospacing="0" w:line="15" w:lineRule="atLeast"/>
        <w:ind w:left="720" w:right="0" w:hanging="360"/>
        <w:jc w:val="both"/>
        <w:rPr>
          <w:rFonts w:hint="default" w:ascii="Arial" w:hAnsi="Arial" w:cs="Arial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общение на форумах и чатах с мошенниками, аферистами и преступниками под личиной доброжелателей;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bidi w:val="0"/>
        <w:spacing w:before="30" w:beforeAutospacing="0" w:after="30" w:afterAutospacing="0" w:line="15" w:lineRule="atLeast"/>
        <w:ind w:left="720" w:right="0" w:hanging="360"/>
        <w:jc w:val="both"/>
        <w:rPr>
          <w:rFonts w:hint="default" w:ascii="Arial" w:hAnsi="Arial" w:cs="Arial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вынуждение предоставления личной информации ребенка или его семьи, которая может быть использована в преступных целях;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  <w:t>Родители находятся в уникальном положении и могут контролировать деятельность их ребенка в Интернете, а также следить за всеми действиями, которые совершаются в процессе использования Интернета реб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  <w:lang w:val="ru-RU"/>
        </w:rPr>
        <w:t>ё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  <w:t>нком.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  <w:drawing>
          <wp:inline distT="0" distB="0" distL="114300" distR="114300">
            <wp:extent cx="1947545" cy="1351915"/>
            <wp:effectExtent l="0" t="0" r="14605" b="635"/>
            <wp:docPr id="3" name="Изображение 3" descr="___20160215_1781626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___20160215_17816263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  <w:t xml:space="preserve"> 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431800</wp:posOffset>
            </wp:positionH>
            <wp:positionV relativeFrom="paragraph">
              <wp:posOffset>2344420</wp:posOffset>
            </wp:positionV>
            <wp:extent cx="1901825" cy="1072515"/>
            <wp:effectExtent l="0" t="0" r="3175" b="13970"/>
            <wp:wrapThrough wrapText="bothSides">
              <wp:wrapPolygon>
                <wp:start x="5409" y="1535"/>
                <wp:lineTo x="3678" y="7673"/>
                <wp:lineTo x="865" y="13812"/>
                <wp:lineTo x="0" y="17648"/>
                <wp:lineTo x="216" y="19950"/>
                <wp:lineTo x="8005" y="21101"/>
                <wp:lineTo x="10818" y="21101"/>
                <wp:lineTo x="18607" y="19950"/>
                <wp:lineTo x="21420" y="18416"/>
                <wp:lineTo x="21420" y="7673"/>
                <wp:lineTo x="17309" y="1535"/>
                <wp:lineTo x="5409" y="1535"/>
              </wp:wrapPolygon>
            </wp:wrapThrough>
            <wp:docPr id="4" name="Изображение 4" descr="____20160215_1055814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____20160215_10558149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Если ребенок что-то скрывает от родителей, обычно мудрые родители могут почувствовать, что что-то не так. И это, может быть, непосредственно связано с Интернетом. Это хрупкое равновесие между доверием и верой. И мудры те родители, которые пытаются обсудить это с реб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нком, и особенно если они находятся в подростковом возрасте.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  <w:t>Вот некоторые способы, чтобы предотвратить возможную опасность: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1207135</wp:posOffset>
            </wp:positionH>
            <wp:positionV relativeFrom="paragraph">
              <wp:posOffset>142875</wp:posOffset>
            </wp:positionV>
            <wp:extent cx="1122045" cy="818515"/>
            <wp:effectExtent l="0" t="0" r="1905" b="635"/>
            <wp:wrapThrough wrapText="bothSides">
              <wp:wrapPolygon>
                <wp:start x="8068" y="0"/>
                <wp:lineTo x="4401" y="503"/>
                <wp:lineTo x="1834" y="4022"/>
                <wp:lineTo x="2200" y="16087"/>
                <wp:lineTo x="0" y="20109"/>
                <wp:lineTo x="0" y="21114"/>
                <wp:lineTo x="19803" y="21114"/>
                <wp:lineTo x="21270" y="20611"/>
                <wp:lineTo x="21270" y="19103"/>
                <wp:lineTo x="19070" y="16087"/>
                <wp:lineTo x="20903" y="13071"/>
                <wp:lineTo x="19436" y="11060"/>
                <wp:lineTo x="12469" y="8043"/>
                <wp:lineTo x="13935" y="8043"/>
                <wp:lineTo x="16136" y="2514"/>
                <wp:lineTo x="15769" y="0"/>
                <wp:lineTo x="8068" y="0"/>
              </wp:wrapPolygon>
            </wp:wrapThrough>
            <wp:docPr id="15" name="Изображение 15" descr="image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5" descr="image15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  <w:lang w:val="ru-RU"/>
        </w:rPr>
      </w:pPr>
    </w:p>
    <w:p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Chars="200" w:right="0" w:righ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Chars="200" w:right="0" w:righ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Chars="200" w:right="0" w:righ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vertAlign w:val="baseline"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-4445</wp:posOffset>
            </wp:positionV>
            <wp:extent cx="669925" cy="669925"/>
            <wp:effectExtent l="0" t="0" r="0" b="15875"/>
            <wp:wrapThrough wrapText="bothSides">
              <wp:wrapPolygon>
                <wp:start x="7985" y="614"/>
                <wp:lineTo x="1843" y="6142"/>
                <wp:lineTo x="1843" y="9213"/>
                <wp:lineTo x="6756" y="10442"/>
                <wp:lineTo x="5528" y="20883"/>
                <wp:lineTo x="15355" y="20883"/>
                <wp:lineTo x="17812" y="10442"/>
                <wp:lineTo x="14741" y="2457"/>
                <wp:lineTo x="13513" y="614"/>
                <wp:lineTo x="7985" y="614"/>
              </wp:wrapPolygon>
            </wp:wrapThrough>
            <wp:docPr id="5" name="Изображение 5" descr="dlya_prezentacii_chelovechki_1_1315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dlya_prezentacii_chelovechki_1_131557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Компьютер должен находиться в зале или общей комнате, а не в комнате ребенка.</w:t>
      </w:r>
    </w:p>
    <w:p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Chars="200" w:right="0" w:righ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Chars="200" w:right="0" w:righ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180340</wp:posOffset>
            </wp:positionV>
            <wp:extent cx="659765" cy="794385"/>
            <wp:effectExtent l="0" t="0" r="6985" b="5715"/>
            <wp:wrapThrough wrapText="bothSides">
              <wp:wrapPolygon>
                <wp:start x="10603" y="0"/>
                <wp:lineTo x="3118" y="3108"/>
                <wp:lineTo x="1247" y="5180"/>
                <wp:lineTo x="2495" y="8288"/>
                <wp:lineTo x="0" y="15022"/>
                <wp:lineTo x="0" y="15540"/>
                <wp:lineTo x="624" y="16576"/>
                <wp:lineTo x="11850" y="21237"/>
                <wp:lineTo x="12474" y="21237"/>
                <wp:lineTo x="21205" y="21237"/>
                <wp:lineTo x="21205" y="7770"/>
                <wp:lineTo x="16216" y="0"/>
                <wp:lineTo x="10603" y="0"/>
              </wp:wrapPolygon>
            </wp:wrapThrough>
            <wp:docPr id="16" name="Изображение 16" descr="2147296-image105-1-598x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16" descr="2147296-image105-1-598x7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Chars="200" w:right="0" w:righ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Компьютер должен использоваться для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обучения и развития ребенка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.</w:t>
      </w:r>
    </w:p>
    <w:p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Chars="200" w:right="0" w:righ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142240</wp:posOffset>
            </wp:positionV>
            <wp:extent cx="784225" cy="784225"/>
            <wp:effectExtent l="0" t="0" r="0" b="15875"/>
            <wp:wrapThrough wrapText="bothSides">
              <wp:wrapPolygon>
                <wp:start x="17315" y="525"/>
                <wp:lineTo x="9445" y="3148"/>
                <wp:lineTo x="7870" y="4722"/>
                <wp:lineTo x="8920" y="8920"/>
                <wp:lineTo x="1574" y="9445"/>
                <wp:lineTo x="1049" y="10494"/>
                <wp:lineTo x="4198" y="17315"/>
                <wp:lineTo x="5772" y="20463"/>
                <wp:lineTo x="7346" y="20988"/>
                <wp:lineTo x="16790" y="20988"/>
                <wp:lineTo x="17315" y="8920"/>
                <wp:lineTo x="19938" y="525"/>
                <wp:lineTo x="17315" y="525"/>
              </wp:wrapPolygon>
            </wp:wrapThrough>
            <wp:docPr id="9" name="Изображение 9" descr="dlya_prezentacii_chelovechki_4_13155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dlya_prezentacii_chelovechki_4_1315572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Chars="200" w:right="0" w:righ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</w:p>
    <w:p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Chars="200" w:right="0" w:righ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Будьте осведомлены о том, как ваш ребенок использует компьютер.</w:t>
      </w:r>
    </w:p>
    <w:p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Chars="200" w:right="0" w:righ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80645</wp:posOffset>
            </wp:positionV>
            <wp:extent cx="829945" cy="829945"/>
            <wp:effectExtent l="0" t="0" r="8255" b="7620"/>
            <wp:wrapThrough wrapText="bothSides">
              <wp:wrapPolygon>
                <wp:start x="6445" y="992"/>
                <wp:lineTo x="3471" y="4462"/>
                <wp:lineTo x="3471" y="5454"/>
                <wp:lineTo x="7437" y="8924"/>
                <wp:lineTo x="0" y="16857"/>
                <wp:lineTo x="0" y="21319"/>
                <wp:lineTo x="21319" y="21319"/>
                <wp:lineTo x="21319" y="16857"/>
                <wp:lineTo x="16361" y="7933"/>
                <wp:lineTo x="14378" y="3471"/>
                <wp:lineTo x="11899" y="992"/>
                <wp:lineTo x="6445" y="992"/>
              </wp:wrapPolygon>
            </wp:wrapThrough>
            <wp:docPr id="17" name="Изображение 17" descr="2147296-image029-1-720x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 17" descr="2147296-image029-1-720x7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right="0" w:right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Расспросите своего ребенка о его Интернет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-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друзьях.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leftChars="0" w:right="0" w:firstLine="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170180</wp:posOffset>
            </wp:positionV>
            <wp:extent cx="840105" cy="840105"/>
            <wp:effectExtent l="0" t="0" r="0" b="0"/>
            <wp:wrapThrough wrapText="bothSides">
              <wp:wrapPolygon>
                <wp:start x="8327" y="1469"/>
                <wp:lineTo x="6367" y="9306"/>
                <wp:lineTo x="7837" y="20082"/>
                <wp:lineTo x="11265" y="20082"/>
                <wp:lineTo x="12245" y="19102"/>
                <wp:lineTo x="15184" y="17143"/>
                <wp:lineTo x="17633" y="11755"/>
                <wp:lineTo x="17633" y="9306"/>
                <wp:lineTo x="12735" y="1469"/>
                <wp:lineTo x="8327" y="1469"/>
              </wp:wrapPolygon>
            </wp:wrapThrough>
            <wp:docPr id="19" name="Изображение 19" descr="2147296-image175-720x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19" descr="2147296-image175-720x7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700" w:firstLineChars="25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Приобретите программу,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которая будет блокировать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нежелательные сайты для «взрослых».</w:t>
      </w:r>
    </w:p>
    <w:p>
      <w:pPr>
        <w:pStyle w:val="90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7CAAC" w:themeFill="accent2" w:themeFillTint="66"/>
        <w:bidi w:val="0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</w:p>
    <w:p>
      <w:pPr>
        <w:shd w:val="clear" w:fill="F7CAAC" w:themeFill="accent2" w:themeFillTint="66"/>
        <w:ind w:left="0" w:leftChars="0" w:firstLine="0" w:firstLineChars="0"/>
        <w:jc w:val="both"/>
        <w:rPr>
          <w:rFonts w:hint="default" w:ascii="Times New Roman" w:hAnsi="Times New Roman" w:cs="Times New Roman"/>
          <w:b/>
          <w:bCs/>
          <w:color w:val="548235" w:themeColor="accent6" w:themeShade="BF"/>
          <w:sz w:val="24"/>
          <w:szCs w:val="24"/>
          <w:lang w:val="ru-RU"/>
        </w:rPr>
      </w:pPr>
    </w:p>
    <w:sectPr>
      <w:pgSz w:w="16838" w:h="11906" w:orient="landscape"/>
      <w:pgMar w:top="720" w:right="720" w:bottom="720" w:left="720" w:header="720" w:footer="720" w:gutter="0"/>
      <w:cols w:equalWidth="0" w:num="3">
        <w:col w:w="5089" w:space="425"/>
        <w:col w:w="4369" w:space="425"/>
        <w:col w:w="5089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00"/>
      </w:pPr>
      <w:r>
        <w:separator/>
      </w:r>
    </w:p>
  </w:endnote>
  <w:endnote w:type="continuationSeparator" w:id="1">
    <w:p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  <w:ind w:firstLine="400"/>
      </w:pPr>
      <w:r>
        <w:separator/>
      </w:r>
    </w:p>
  </w:footnote>
  <w:footnote w:type="continuationSeparator" w:id="1">
    <w:p>
      <w:pPr>
        <w:spacing w:line="276" w:lineRule="auto"/>
        <w:ind w:firstLine="4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79EA483D"/>
    <w:multiLevelType w:val="multilevel"/>
    <w:tmpl w:val="79EA48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627F6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6B627F6"/>
    <w:rsid w:val="2C3D067F"/>
    <w:rsid w:val="37444152"/>
    <w:rsid w:val="3D2E204C"/>
    <w:rsid w:val="47F6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  <w:ind w:firstLine="400" w:firstLine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276" w:lineRule="auto"/>
      <w:ind w:firstLine="400" w:firstLineChars="20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2022-08-18T09:40:00Z</dcterms:created>
  <dc:creator>Пользователь</dc:creator>
  <cp:lastModifiedBy>Хохлова</cp:lastModifiedBy>
  <dcterms:modified xsi:type="dcterms:W3CDTF">2023-05-19T10:35:42Z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C07E5092FC604A38892E6ADC2CFA5125</vt:lpwstr>
  </property>
</Properties>
</file>